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FE" w:rsidRDefault="00E624FE" w:rsidP="00E624FE">
      <w:pPr>
        <w:pStyle w:val="a3"/>
        <w:jc w:val="both"/>
        <w:rPr>
          <w:rFonts w:ascii="Verdana" w:hAnsi="Verdana"/>
          <w:color w:val="000000"/>
          <w:sz w:val="16"/>
          <w:szCs w:val="16"/>
        </w:rPr>
      </w:pPr>
      <w:r>
        <w:rPr>
          <w:rStyle w:val="a4"/>
          <w:rFonts w:ascii="Arial" w:hAnsi="Arial" w:cs="Arial"/>
          <w:color w:val="000000"/>
        </w:rPr>
        <w:t>Для родителей и обучающихся </w:t>
      </w:r>
    </w:p>
    <w:p w:rsidR="00E624FE" w:rsidRDefault="00E624FE" w:rsidP="00E624FE">
      <w:pPr>
        <w:pStyle w:val="a3"/>
        <w:jc w:val="both"/>
        <w:rPr>
          <w:rFonts w:ascii="Arial" w:hAnsi="Arial" w:cs="Arial"/>
          <w:color w:val="000000"/>
        </w:rPr>
      </w:pPr>
      <w:r>
        <w:rPr>
          <w:rFonts w:ascii="Verdana" w:hAnsi="Verdana"/>
          <w:noProof/>
          <w:color w:val="000000"/>
          <w:sz w:val="16"/>
          <w:szCs w:val="16"/>
        </w:rPr>
        <w:lastRenderedPageBreak/>
        <w:drawing>
          <wp:inline distT="0" distB="0" distL="0" distR="0">
            <wp:extent cx="15211425" cy="9144000"/>
            <wp:effectExtent l="0" t="0" r="9525" b="0"/>
            <wp:docPr id="1" name="Рисунок 1" descr="https://barvikha.odinedu.ru/upload/iblock/f87/f87d1c3d67cd24760fc5d0c236090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vikha.odinedu.ru/upload/iblock/f87/f87d1c3d67cd24760fc5d0c236090b5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11425" cy="9144000"/>
                    </a:xfrm>
                    <a:prstGeom prst="rect">
                      <a:avLst/>
                    </a:prstGeom>
                    <a:noFill/>
                    <a:ln>
                      <a:noFill/>
                    </a:ln>
                  </pic:spPr>
                </pic:pic>
              </a:graphicData>
            </a:graphic>
          </wp:inline>
        </w:drawing>
      </w:r>
      <w:r>
        <w:rPr>
          <w:rStyle w:val="a4"/>
          <w:rFonts w:ascii="Arial" w:hAnsi="Arial" w:cs="Arial"/>
          <w:color w:val="000000"/>
        </w:rPr>
        <w:lastRenderedPageBreak/>
        <w:t>«Российская электронная школа»</w:t>
      </w:r>
      <w:r>
        <w:rPr>
          <w:rFonts w:ascii="Arial" w:hAnsi="Arial" w:cs="Arial"/>
          <w:color w:val="000000"/>
        </w:rPr>
        <w:t>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r>
        <w:rPr>
          <w:rFonts w:ascii="Verdana" w:hAnsi="Verdana"/>
          <w:color w:val="000000"/>
        </w:rPr>
        <w:t> </w:t>
      </w:r>
      <w:r>
        <w:rPr>
          <w:rFonts w:ascii="Arial" w:hAnsi="Arial" w:cs="Arial"/>
          <w:color w:val="000000"/>
        </w:rPr>
        <w:t>Уроки «Российской электронной школы» – это выверенная последовательность подачи дидактического материала на протяжении всего периода обучения, преемственность в изложении тем, формирование связей между предметами.</w:t>
      </w:r>
      <w:r>
        <w:rPr>
          <w:rFonts w:ascii="Verdana" w:hAnsi="Verdana"/>
          <w:color w:val="000000"/>
        </w:rPr>
        <w:t> </w:t>
      </w:r>
      <w:r>
        <w:rPr>
          <w:rFonts w:ascii="Arial" w:hAnsi="Arial" w:cs="Arial"/>
          <w:color w:val="000000"/>
        </w:rPr>
        <w:t>В «Российской электронной школе» можно учиться постоянно, а можно заглянуть, чтобы повторить пропущенную тему или разобраться со сложным и непонятым материалом. Это отличная возможность для учителей побывать на «открытых уроках» своих коллег и перенять лучший опыт или подобрать к своим урокам разнообразные дополнительные материалы. Родители смогут по-новому взглянуть на школьное образование, и, если появится такое желание, снова «сесть за парту» вместе со своими детьми. Ссылка на платформу РЭШ  </w:t>
      </w:r>
      <w:hyperlink r:id="rId5" w:history="1">
        <w:r>
          <w:rPr>
            <w:rStyle w:val="a5"/>
            <w:rFonts w:ascii="Arial" w:hAnsi="Arial" w:cs="Arial"/>
            <w:color w:val="0069A9"/>
          </w:rPr>
          <w:t>https://resh.edu.ru/</w:t>
        </w:r>
      </w:hyperlink>
      <w:r>
        <w:rPr>
          <w:rFonts w:ascii="Verdana" w:hAnsi="Verdana"/>
          <w:color w:val="000000"/>
          <w:sz w:val="16"/>
          <w:szCs w:val="16"/>
        </w:rPr>
        <w:br/>
      </w:r>
      <w:hyperlink r:id="rId6" w:history="1">
        <w:r>
          <w:rPr>
            <w:rStyle w:val="a5"/>
            <w:rFonts w:ascii="Arial" w:hAnsi="Arial" w:cs="Arial"/>
            <w:color w:val="0069A9"/>
          </w:rPr>
          <w:t>Пошаговое руководство по сервису «Российская электронная школа»</w:t>
        </w:r>
      </w:hyperlink>
      <w:r>
        <w:rPr>
          <w:rFonts w:ascii="Arial" w:hAnsi="Arial" w:cs="Arial"/>
          <w:color w:val="000000"/>
        </w:rPr>
        <w:t>.</w:t>
      </w:r>
    </w:p>
    <w:p w:rsidR="001E08E9" w:rsidRDefault="001E08E9" w:rsidP="00E624FE">
      <w:pPr>
        <w:pStyle w:val="a3"/>
        <w:jc w:val="both"/>
        <w:rPr>
          <w:rFonts w:ascii="Arial" w:hAnsi="Arial" w:cs="Arial"/>
          <w:color w:val="000000"/>
        </w:rPr>
      </w:pPr>
      <w:r>
        <w:rPr>
          <w:rFonts w:ascii="Arial" w:hAnsi="Arial" w:cs="Arial"/>
          <w:color w:val="000000"/>
        </w:rPr>
        <w:t>Вайбер</w:t>
      </w:r>
    </w:p>
    <w:p w:rsidR="001E08E9" w:rsidRDefault="001E08E9" w:rsidP="00E624FE">
      <w:pPr>
        <w:pStyle w:val="a3"/>
        <w:jc w:val="both"/>
        <w:rPr>
          <w:rFonts w:ascii="Verdana" w:hAnsi="Verdana"/>
          <w:color w:val="000000"/>
          <w:sz w:val="16"/>
          <w:szCs w:val="16"/>
        </w:rPr>
      </w:pPr>
      <w:r>
        <w:rPr>
          <w:rFonts w:ascii="Arial" w:hAnsi="Arial" w:cs="Arial"/>
          <w:color w:val="000000"/>
        </w:rPr>
        <w:t>Ватсап</w:t>
      </w:r>
      <w:bookmarkStart w:id="0" w:name="_GoBack"/>
      <w:bookmarkEnd w:id="0"/>
    </w:p>
    <w:p w:rsidR="00E624FE" w:rsidRDefault="00E624FE" w:rsidP="00E624FE">
      <w:pPr>
        <w:pStyle w:val="a3"/>
        <w:jc w:val="both"/>
        <w:rPr>
          <w:rFonts w:ascii="Verdana" w:hAnsi="Verdana"/>
          <w:color w:val="000000"/>
          <w:sz w:val="16"/>
          <w:szCs w:val="16"/>
        </w:rPr>
      </w:pPr>
      <w:r>
        <w:rPr>
          <w:rFonts w:ascii="Verdana" w:hAnsi="Verdana"/>
          <w:color w:val="000000"/>
          <w:sz w:val="16"/>
          <w:szCs w:val="16"/>
        </w:rPr>
        <w:t> </w:t>
      </w:r>
    </w:p>
    <w:p w:rsidR="00E624FE" w:rsidRDefault="00E624FE" w:rsidP="00E624FE">
      <w:pPr>
        <w:pStyle w:val="a3"/>
        <w:jc w:val="center"/>
        <w:rPr>
          <w:rFonts w:ascii="Verdana" w:hAnsi="Verdana"/>
          <w:color w:val="000000"/>
          <w:sz w:val="16"/>
          <w:szCs w:val="16"/>
        </w:rPr>
      </w:pPr>
      <w:r>
        <w:rPr>
          <w:rStyle w:val="a4"/>
          <w:rFonts w:ascii="Arial" w:hAnsi="Arial" w:cs="Arial"/>
          <w:color w:val="000000"/>
          <w:sz w:val="27"/>
          <w:szCs w:val="27"/>
        </w:rPr>
        <w:t>Дистанционная форма обучения</w:t>
      </w:r>
    </w:p>
    <w:p w:rsidR="00E624FE" w:rsidRDefault="00E624FE" w:rsidP="00E624FE">
      <w:pPr>
        <w:pStyle w:val="a3"/>
        <w:jc w:val="both"/>
        <w:rPr>
          <w:rFonts w:ascii="Verdana" w:hAnsi="Verdana"/>
          <w:color w:val="000000"/>
          <w:sz w:val="16"/>
          <w:szCs w:val="16"/>
        </w:rPr>
      </w:pPr>
      <w:r>
        <w:rPr>
          <w:rStyle w:val="a4"/>
          <w:rFonts w:ascii="Arial" w:hAnsi="Arial" w:cs="Arial"/>
          <w:color w:val="000000"/>
        </w:rPr>
        <w:t>Реализация подготовки обучающихся в ОГЭ и ЕГЭ</w:t>
      </w:r>
    </w:p>
    <w:p w:rsidR="00E624FE" w:rsidRDefault="00E624FE" w:rsidP="00E624FE">
      <w:pPr>
        <w:pStyle w:val="a3"/>
        <w:jc w:val="both"/>
        <w:rPr>
          <w:rFonts w:ascii="Verdana" w:hAnsi="Verdana"/>
          <w:color w:val="000000"/>
          <w:sz w:val="16"/>
          <w:szCs w:val="16"/>
        </w:rPr>
      </w:pPr>
      <w:r>
        <w:rPr>
          <w:rStyle w:val="a4"/>
          <w:rFonts w:ascii="Arial" w:hAnsi="Arial" w:cs="Arial"/>
          <w:color w:val="000000"/>
        </w:rPr>
        <w:t>Занятие в дистанционной форме по основным дисциплинам проводиться в виде дистанционного видео урока на платформе ZOOM  и системы Skype</w:t>
      </w:r>
    </w:p>
    <w:p w:rsidR="00E624FE" w:rsidRDefault="00E624FE" w:rsidP="00E624FE">
      <w:pPr>
        <w:pStyle w:val="a3"/>
        <w:jc w:val="both"/>
        <w:rPr>
          <w:rFonts w:ascii="Verdana" w:hAnsi="Verdana"/>
          <w:color w:val="000000"/>
          <w:sz w:val="16"/>
          <w:szCs w:val="16"/>
        </w:rPr>
      </w:pPr>
      <w:r>
        <w:rPr>
          <w:rFonts w:ascii="Arial" w:hAnsi="Arial" w:cs="Arial"/>
          <w:color w:val="000000"/>
        </w:rPr>
        <w:t>Ссылка для работы с порталом: </w:t>
      </w:r>
      <w:hyperlink r:id="rId7" w:tgtFrame="_blank" w:history="1">
        <w:r>
          <w:rPr>
            <w:rStyle w:val="a5"/>
            <w:rFonts w:ascii="Arial" w:hAnsi="Arial" w:cs="Arial"/>
            <w:color w:val="0069A9"/>
          </w:rPr>
          <w:t>https://zoom.us</w:t>
        </w:r>
      </w:hyperlink>
      <w:r>
        <w:rPr>
          <w:rFonts w:ascii="Verdana" w:hAnsi="Verdana"/>
          <w:color w:val="000000"/>
        </w:rPr>
        <w:br/>
      </w:r>
      <w:r>
        <w:rPr>
          <w:rFonts w:ascii="Arial" w:hAnsi="Arial" w:cs="Arial"/>
          <w:color w:val="000000"/>
        </w:rPr>
        <w:t>Подробная инструкция использования по ссылке: </w:t>
      </w:r>
      <w:hyperlink r:id="rId8" w:tgtFrame="_blank" w:history="1">
        <w:r>
          <w:rPr>
            <w:rStyle w:val="a5"/>
            <w:rFonts w:ascii="Arial" w:hAnsi="Arial" w:cs="Arial"/>
            <w:color w:val="0069A9"/>
          </w:rPr>
          <w:t>ZOOM. Как его использовать</w:t>
        </w:r>
      </w:hyperlink>
    </w:p>
    <w:p w:rsidR="00E624FE" w:rsidRDefault="00E624FE" w:rsidP="00E624FE">
      <w:pPr>
        <w:pStyle w:val="a3"/>
        <w:jc w:val="both"/>
        <w:rPr>
          <w:rFonts w:ascii="Verdana" w:hAnsi="Verdana"/>
          <w:color w:val="000000"/>
          <w:sz w:val="16"/>
          <w:szCs w:val="16"/>
        </w:rPr>
      </w:pPr>
      <w:r>
        <w:rPr>
          <w:rFonts w:ascii="Verdana" w:hAnsi="Verdana"/>
          <w:color w:val="000000"/>
          <w:sz w:val="16"/>
          <w:szCs w:val="16"/>
        </w:rPr>
        <w:t> </w:t>
      </w:r>
    </w:p>
    <w:p w:rsidR="00E624FE" w:rsidRDefault="00E624FE" w:rsidP="00E624FE">
      <w:pPr>
        <w:pStyle w:val="a3"/>
        <w:jc w:val="center"/>
        <w:rPr>
          <w:rFonts w:ascii="Verdana" w:hAnsi="Verdana"/>
          <w:color w:val="000000"/>
          <w:sz w:val="16"/>
          <w:szCs w:val="16"/>
        </w:rPr>
      </w:pPr>
      <w:r>
        <w:rPr>
          <w:rStyle w:val="a4"/>
          <w:rFonts w:ascii="Arial" w:hAnsi="Arial" w:cs="Arial"/>
          <w:color w:val="000000"/>
          <w:sz w:val="27"/>
          <w:szCs w:val="27"/>
        </w:rPr>
        <w:t>Возможности ресурсов  по организации дистанционного обучения</w:t>
      </w:r>
    </w:p>
    <w:p w:rsidR="00E624FE" w:rsidRDefault="00E624FE" w:rsidP="00E624FE">
      <w:pPr>
        <w:pStyle w:val="a3"/>
        <w:jc w:val="both"/>
        <w:rPr>
          <w:rFonts w:ascii="Verdana" w:hAnsi="Verdana"/>
          <w:color w:val="000000"/>
          <w:sz w:val="16"/>
          <w:szCs w:val="16"/>
        </w:rPr>
      </w:pPr>
      <w:r>
        <w:rPr>
          <w:rFonts w:ascii="Arial" w:hAnsi="Arial" w:cs="Arial"/>
          <w:color w:val="000000"/>
        </w:rPr>
        <w:t>Руководствуясь задачей информирования населения Российской Федерации о работе органов исполнительной власти субъектов РФ, администраций муниципальных образований и организаций в вопросах содействия обновлению федеральных государственных образовательных стандартов (ФГОС) на период учебного года 2019/2020, ОИА «Новости России», «Федеральный Справочник» и редакция журнала «Экономическая политика России» формируют на портале </w:t>
      </w:r>
      <w:hyperlink r:id="rId9" w:history="1">
        <w:r>
          <w:rPr>
            <w:rStyle w:val="a5"/>
            <w:rFonts w:ascii="Arial" w:hAnsi="Arial" w:cs="Arial"/>
            <w:color w:val="0069A9"/>
          </w:rPr>
          <w:t>https://okolitsa-info.ru</w:t>
        </w:r>
      </w:hyperlink>
      <w:r>
        <w:rPr>
          <w:rFonts w:ascii="Arial" w:hAnsi="Arial" w:cs="Arial"/>
          <w:color w:val="000000"/>
        </w:rPr>
        <w:t xml:space="preserve"> «Образовательный новостной лекторий регионов России».Участники формирования «Образовательного новостного лектория регионов России» – федеральные, региональные и муниципальные органы </w:t>
      </w:r>
      <w:r>
        <w:rPr>
          <w:rFonts w:ascii="Arial" w:hAnsi="Arial" w:cs="Arial"/>
          <w:color w:val="000000"/>
        </w:rPr>
        <w:lastRenderedPageBreak/>
        <w:t>управления образованием, а также образовательные учреждения, организации и предприятия.</w:t>
      </w:r>
    </w:p>
    <w:p w:rsidR="00E624FE" w:rsidRDefault="00E624FE" w:rsidP="00E624FE">
      <w:pPr>
        <w:pStyle w:val="a3"/>
        <w:jc w:val="both"/>
        <w:rPr>
          <w:rFonts w:ascii="Verdana" w:hAnsi="Verdana"/>
          <w:color w:val="000000"/>
          <w:sz w:val="16"/>
          <w:szCs w:val="16"/>
        </w:rPr>
      </w:pPr>
      <w:r>
        <w:rPr>
          <w:rFonts w:ascii="Arial" w:hAnsi="Arial" w:cs="Arial"/>
          <w:color w:val="000000"/>
        </w:rPr>
        <w:t>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ОГЭ-2020: </w:t>
      </w:r>
      <w:hyperlink r:id="rId10" w:history="1">
        <w:r>
          <w:rPr>
            <w:rStyle w:val="a5"/>
            <w:rFonts w:ascii="Arial" w:hAnsi="Arial" w:cs="Arial"/>
            <w:color w:val="0069A9"/>
          </w:rPr>
          <w:t>https://okolitsa-info.ru/огэ-2019-2020-скачать-бесплатно-книги-тесты-з/</w:t>
        </w:r>
      </w:hyperlink>
      <w:r>
        <w:rPr>
          <w:rFonts w:ascii="Arial" w:hAnsi="Arial" w:cs="Arial"/>
          <w:color w:val="000000"/>
        </w:rPr>
        <w:t> и для выпускников 11 классов по направлению ЕГЭ-2020: </w:t>
      </w:r>
      <w:hyperlink r:id="rId11" w:history="1">
        <w:r>
          <w:rPr>
            <w:rStyle w:val="a5"/>
            <w:rFonts w:ascii="Arial" w:hAnsi="Arial" w:cs="Arial"/>
            <w:color w:val="0069A9"/>
          </w:rPr>
          <w:t>https://okolitsa-info.ru/егэ-2019-2020-скачать-бесплатно-книги-тесты-з/</w:t>
        </w:r>
      </w:hyperlink>
      <w:r>
        <w:rPr>
          <w:rFonts w:ascii="Arial" w:hAnsi="Arial" w:cs="Arial"/>
          <w:color w:val="000000"/>
        </w:rPr>
        <w:t>. Функционирование данного бесплатного ресурса направлено на стимулирование учителей,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w:t>
      </w:r>
    </w:p>
    <w:p w:rsidR="00E624FE" w:rsidRDefault="00E624FE" w:rsidP="00E624FE">
      <w:pPr>
        <w:pStyle w:val="a3"/>
        <w:jc w:val="both"/>
        <w:rPr>
          <w:rFonts w:ascii="Verdana" w:hAnsi="Verdana"/>
          <w:color w:val="000000"/>
          <w:sz w:val="16"/>
          <w:szCs w:val="16"/>
        </w:rPr>
      </w:pPr>
      <w:r>
        <w:rPr>
          <w:rFonts w:ascii="Arial" w:hAnsi="Arial" w:cs="Arial"/>
          <w:color w:val="000000"/>
        </w:rPr>
        <w:t>Младшие школьники смогут продолжить занятия по русскому языку и математике с помощью сервиса «</w:t>
      </w:r>
      <w:hyperlink r:id="rId12" w:tgtFrame="_blank" w:history="1">
        <w:r>
          <w:rPr>
            <w:rStyle w:val="a5"/>
            <w:rFonts w:ascii="Arial" w:hAnsi="Arial" w:cs="Arial"/>
            <w:color w:val="0069A9"/>
          </w:rPr>
          <w:t>Яндекс.Учебник</w:t>
        </w:r>
      </w:hyperlink>
      <w:r>
        <w:rPr>
          <w:rFonts w:ascii="Arial" w:hAnsi="Arial" w:cs="Arial"/>
          <w:color w:val="000000"/>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«ЯндексУчебника» – автоматическая проверка ответов и мгновенная обратная связь для учеников.</w:t>
      </w:r>
    </w:p>
    <w:p w:rsidR="00E624FE" w:rsidRDefault="00E624FE" w:rsidP="00E624FE">
      <w:pPr>
        <w:pStyle w:val="a3"/>
        <w:jc w:val="both"/>
        <w:rPr>
          <w:rFonts w:ascii="Verdana" w:hAnsi="Verdana"/>
          <w:color w:val="000000"/>
          <w:sz w:val="16"/>
          <w:szCs w:val="16"/>
        </w:rPr>
      </w:pPr>
      <w:r>
        <w:rPr>
          <w:rFonts w:ascii="Arial" w:hAnsi="Arial" w:cs="Arial"/>
          <w:color w:val="000000"/>
        </w:rPr>
        <w:t>Проверить, как дети усвоили материал, учителям поможет «</w:t>
      </w:r>
      <w:hyperlink r:id="rId13" w:tgtFrame="_blank" w:history="1">
        <w:r>
          <w:rPr>
            <w:rStyle w:val="a5"/>
            <w:rFonts w:ascii="Arial" w:hAnsi="Arial" w:cs="Arial"/>
            <w:color w:val="0069A9"/>
          </w:rPr>
          <w:t>ЯКласс»</w:t>
        </w:r>
      </w:hyperlink>
      <w:r>
        <w:rPr>
          <w:rFonts w:ascii="Arial" w:hAnsi="Arial" w:cs="Arial"/>
          <w:color w:val="000000"/>
        </w:rPr>
        <w:t>.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зарегистрированы 2,5 миллиона школьников и 500 тыс. учителей.</w:t>
      </w:r>
    </w:p>
    <w:p w:rsidR="00E624FE" w:rsidRDefault="00E624FE" w:rsidP="00E624FE">
      <w:pPr>
        <w:pStyle w:val="a3"/>
        <w:jc w:val="both"/>
        <w:rPr>
          <w:rFonts w:ascii="Verdana" w:hAnsi="Verdana"/>
          <w:color w:val="000000"/>
          <w:sz w:val="16"/>
          <w:szCs w:val="16"/>
        </w:rPr>
      </w:pPr>
      <w:r>
        <w:rPr>
          <w:rFonts w:ascii="Arial" w:hAnsi="Arial" w:cs="Arial"/>
          <w:color w:val="000000"/>
        </w:rPr>
        <w:t>Легкий переход на дистанционный формат обучения обеспечит образовательная платформа «</w:t>
      </w:r>
      <w:hyperlink r:id="rId14" w:tgtFrame="_blank" w:history="1">
        <w:r>
          <w:rPr>
            <w:rStyle w:val="a5"/>
            <w:rFonts w:ascii="Arial" w:hAnsi="Arial" w:cs="Arial"/>
            <w:color w:val="0069A9"/>
          </w:rPr>
          <w:t>Учи.ру</w:t>
        </w:r>
      </w:hyperlink>
      <w:hyperlink r:id="rId15" w:tgtFrame="_blank" w:history="1">
        <w:r>
          <w:rPr>
            <w:rStyle w:val="a5"/>
            <w:rFonts w:ascii="Arial" w:hAnsi="Arial" w:cs="Arial"/>
            <w:color w:val="0069A9"/>
          </w:rPr>
          <w:t>»</w:t>
        </w:r>
      </w:hyperlink>
      <w:r>
        <w:rPr>
          <w:rFonts w:ascii="Arial" w:hAnsi="Arial" w:cs="Arial"/>
          <w:color w:val="000000"/>
        </w:rPr>
        <w:t>. Школьникам предлагаются интерактивные курсы по основным предметам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 и прогресс.</w:t>
      </w:r>
    </w:p>
    <w:p w:rsidR="00E624FE" w:rsidRDefault="00E624FE" w:rsidP="00E624FE">
      <w:pPr>
        <w:pStyle w:val="a3"/>
        <w:jc w:val="both"/>
        <w:rPr>
          <w:rFonts w:ascii="Verdana" w:hAnsi="Verdana"/>
          <w:color w:val="000000"/>
          <w:sz w:val="16"/>
          <w:szCs w:val="16"/>
        </w:rPr>
      </w:pPr>
      <w:r>
        <w:rPr>
          <w:rFonts w:ascii="Arial" w:hAnsi="Arial" w:cs="Arial"/>
          <w:color w:val="000000"/>
        </w:rPr>
        <w:t>Всероссийский образовательный проект </w:t>
      </w:r>
      <w:hyperlink r:id="rId16" w:tgtFrame="_blank" w:history="1">
        <w:r>
          <w:rPr>
            <w:rStyle w:val="a5"/>
            <w:rFonts w:ascii="Arial" w:hAnsi="Arial" w:cs="Arial"/>
            <w:color w:val="0069A9"/>
          </w:rPr>
          <w:t>«Урок цифры»</w:t>
        </w:r>
      </w:hyperlink>
      <w:r>
        <w:rPr>
          <w:rFonts w:ascii="Arial" w:hAnsi="Arial" w:cs="Arial"/>
          <w:color w:val="000000"/>
        </w:rPr>
        <w:t> позволяет школьникам не выходя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образовательные программы в области цифровых технологий от таких компаний, как «Яндекс», Mail.ru, «Лаборатория Касперского», «Сбербанк», «1С». Занятия на тематических тренажёрах проекта «Урок цифры» реализованы в виде увлекательных онлайн-игр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7F0DFE" w:rsidRDefault="007F0DFE"/>
    <w:sectPr w:rsidR="007F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BE"/>
    <w:rsid w:val="001E08E9"/>
    <w:rsid w:val="007F0DFE"/>
    <w:rsid w:val="009028BE"/>
    <w:rsid w:val="00E6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00FB"/>
  <w15:chartTrackingRefBased/>
  <w15:docId w15:val="{742CAA72-7293-45A9-9395-1851E01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4FE"/>
    <w:rPr>
      <w:b/>
      <w:bCs/>
    </w:rPr>
  </w:style>
  <w:style w:type="character" w:styleId="a5">
    <w:name w:val="Hyperlink"/>
    <w:basedOn w:val="a0"/>
    <w:uiPriority w:val="99"/>
    <w:semiHidden/>
    <w:unhideWhenUsed/>
    <w:rsid w:val="00E62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854zg.mskobr.ru/files/document/distant/Pril1.pdf" TargetMode="External"/><Relationship Id="rId13" Type="http://schemas.openxmlformats.org/officeDocument/2006/relationships/hyperlink" Target="https://www.yaklass.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 TargetMode="External"/><Relationship Id="rId12" Type="http://schemas.openxmlformats.org/officeDocument/2006/relationships/hyperlink" Target="https://education.yandex.ru/ho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xn--h1adlhdnlo2c.xn--p1ai/" TargetMode="External"/><Relationship Id="rId1" Type="http://schemas.openxmlformats.org/officeDocument/2006/relationships/styles" Target="styles.xml"/><Relationship Id="rId6" Type="http://schemas.openxmlformats.org/officeDocument/2006/relationships/hyperlink" Target="http://school84saratov.ucoz.ru/2019/dist/poshagovoe_rukovodstvo_po_rehsh.pdf" TargetMode="External"/><Relationship Id="rId11" Type="http://schemas.openxmlformats.org/officeDocument/2006/relationships/hyperlink" Target="https://okolitsa-info.ru/%D0%B5%D0%B3%D1%8D-2019-2020-%D1%81%D0%BA%D0%B0%D1%87%D0%B0%D1%82%D1%8C-%D0%B1%D0%B5%D1%81%D0%BF%D0%BB%D0%B0%D1%82%D0%BD%D0%BE-%D0%BA%D0%BD%D0%B8%D0%B3%D0%B8-%D1%82%D0%B5%D1%81%D1%82%D1%8B-%D0%B7/" TargetMode="External"/><Relationship Id="rId5" Type="http://schemas.openxmlformats.org/officeDocument/2006/relationships/hyperlink" Target="https://resh.edu.ru/about" TargetMode="External"/><Relationship Id="rId15" Type="http://schemas.openxmlformats.org/officeDocument/2006/relationships/hyperlink" Target="https://www.yaklass.ru/" TargetMode="External"/><Relationship Id="rId10" Type="http://schemas.openxmlformats.org/officeDocument/2006/relationships/hyperlink" Target="https://okolitsa-info.ru/%D0%BE%D0%B3%D1%8D-2019-2020-%D1%81%D0%BA%D0%B0%D1%87%D0%B0%D1%82%D1%8C-%D0%B1%D0%B5%D1%81%D0%BF%D0%BB%D0%B0%D1%82%D0%BD%D0%BE-%D0%BA%D0%BD%D0%B8%D0%B3%D0%B8-%D1%82%D0%B5%D1%81%D1%82%D1%8B-%D0%B7/" TargetMode="External"/><Relationship Id="rId4" Type="http://schemas.openxmlformats.org/officeDocument/2006/relationships/image" Target="media/image1.jpeg"/><Relationship Id="rId9" Type="http://schemas.openxmlformats.org/officeDocument/2006/relationships/hyperlink" Target="https://okolitsa-info.ru/" TargetMode="External"/><Relationship Id="rId14"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2020-04-13T06:52:00Z</dcterms:created>
  <dcterms:modified xsi:type="dcterms:W3CDTF">2020-04-13T06:54:00Z</dcterms:modified>
</cp:coreProperties>
</file>